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ECDEB" w14:textId="77777777" w:rsidR="00A95526" w:rsidRDefault="00A95526" w:rsidP="00A95526">
      <w:pPr>
        <w:pStyle w:val="Title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B3282D"/>
          <w:sz w:val="48"/>
          <w:szCs w:val="48"/>
        </w:rPr>
      </w:pPr>
      <w:bookmarkStart w:id="0" w:name="_tekehgtd47l9" w:colFirst="0" w:colLast="0"/>
      <w:bookmarkStart w:id="1" w:name="_z38twxfyg6eb" w:colFirst="0" w:colLast="0"/>
      <w:bookmarkEnd w:id="0"/>
      <w:bookmarkEnd w:id="1"/>
    </w:p>
    <w:p w14:paraId="292EA1F7" w14:textId="77777777" w:rsidR="00A95526" w:rsidRDefault="00A95526" w:rsidP="00A95526">
      <w:pPr>
        <w:jc w:val="center"/>
      </w:pPr>
      <w:r>
        <w:rPr>
          <w:noProof/>
          <w:color w:val="B3282D"/>
        </w:rPr>
        <w:drawing>
          <wp:inline distT="0" distB="0" distL="0" distR="0" wp14:anchorId="406A587B" wp14:editId="4AD14E75">
            <wp:extent cx="1008000" cy="1008000"/>
            <wp:effectExtent l="0" t="0" r="0" b="0"/>
            <wp:docPr id="198285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58763" name="Picture 19828587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424A" w14:textId="77777777" w:rsidR="00A95526" w:rsidRPr="00105574" w:rsidRDefault="00A95526" w:rsidP="00A95526"/>
    <w:p w14:paraId="40E40E9D" w14:textId="69C24BD2" w:rsidR="00A95526" w:rsidRDefault="00A95526" w:rsidP="00A95526">
      <w:pPr>
        <w:jc w:val="center"/>
      </w:pPr>
      <w:r w:rsidRPr="00616C24">
        <w:rPr>
          <w:color w:val="2F2F2F"/>
          <w:sz w:val="40"/>
          <w:szCs w:val="40"/>
        </w:rPr>
        <w:t>Partner Delivery Kits</w:t>
      </w:r>
      <w:r>
        <w:rPr>
          <w:color w:val="2F2F2F"/>
          <w:sz w:val="40"/>
          <w:szCs w:val="40"/>
        </w:rPr>
        <w:br/>
      </w:r>
      <w:r>
        <w:rPr>
          <w:color w:val="2F2F2F"/>
          <w:sz w:val="40"/>
          <w:szCs w:val="40"/>
        </w:rPr>
        <w:t>Outputs Checklist</w:t>
      </w:r>
      <w:r>
        <w:rPr>
          <w:color w:val="2F2F2F"/>
          <w:sz w:val="40"/>
          <w:szCs w:val="40"/>
        </w:rPr>
        <w:t xml:space="preserve"> Template</w:t>
      </w:r>
      <w:r>
        <w:rPr>
          <w:b/>
        </w:rPr>
        <w:br/>
      </w:r>
    </w:p>
    <w:p w14:paraId="08116EEF" w14:textId="77777777" w:rsidR="00A95526" w:rsidRDefault="00A95526" w:rsidP="00A95526">
      <w:pPr>
        <w:jc w:val="center"/>
      </w:pPr>
      <w:r>
        <w:t>Ping Professional Services</w:t>
      </w:r>
    </w:p>
    <w:p w14:paraId="1FD98EC2" w14:textId="77777777" w:rsidR="00A95526" w:rsidRDefault="00A95526" w:rsidP="00A95526">
      <w:pPr>
        <w:jc w:val="center"/>
      </w:pPr>
      <w:r>
        <w:t>20th February 2026</w:t>
      </w:r>
    </w:p>
    <w:p w14:paraId="78466A56" w14:textId="77777777" w:rsidR="00A95526" w:rsidRDefault="00A95526" w:rsidP="00A95526">
      <w:pPr>
        <w:jc w:val="center"/>
      </w:pPr>
      <w:r>
        <w:t>v1.0</w:t>
      </w:r>
    </w:p>
    <w:p w14:paraId="14CDB7A9" w14:textId="77777777" w:rsidR="00A95526" w:rsidRDefault="00A95526" w:rsidP="00A95526">
      <w:pPr>
        <w:jc w:val="center"/>
      </w:pPr>
    </w:p>
    <w:p w14:paraId="5DC3DFB0" w14:textId="77777777" w:rsidR="00A95526" w:rsidRDefault="00A95526" w:rsidP="00A95526">
      <w:pPr>
        <w:jc w:val="center"/>
      </w:pPr>
    </w:p>
    <w:p w14:paraId="6894F5B6" w14:textId="77777777" w:rsidR="00A95526" w:rsidRDefault="00A95526" w:rsidP="00A95526">
      <w:pPr>
        <w:jc w:val="center"/>
      </w:pPr>
    </w:p>
    <w:p w14:paraId="4F3F7CA6" w14:textId="77777777" w:rsidR="00A95526" w:rsidRDefault="00A95526" w:rsidP="00A95526">
      <w:pPr>
        <w:jc w:val="center"/>
      </w:pPr>
    </w:p>
    <w:p w14:paraId="2CC46B3E" w14:textId="77777777" w:rsidR="00A95526" w:rsidRDefault="00A95526" w:rsidP="00A95526">
      <w:pPr>
        <w:jc w:val="center"/>
      </w:pPr>
    </w:p>
    <w:p w14:paraId="3A41B21F" w14:textId="77777777" w:rsidR="00A95526" w:rsidRDefault="00A95526" w:rsidP="00A95526">
      <w:pPr>
        <w:jc w:val="center"/>
      </w:pPr>
    </w:p>
    <w:p w14:paraId="13AF4E5B" w14:textId="77777777" w:rsidR="00A95526" w:rsidRDefault="00A95526" w:rsidP="00A95526">
      <w:pPr>
        <w:jc w:val="center"/>
      </w:pPr>
    </w:p>
    <w:p w14:paraId="70772C84" w14:textId="77777777" w:rsidR="00A95526" w:rsidRDefault="00A95526" w:rsidP="00A95526">
      <w:pPr>
        <w:jc w:val="center"/>
      </w:pPr>
    </w:p>
    <w:p w14:paraId="6E494044" w14:textId="77777777" w:rsidR="00A95526" w:rsidRDefault="00A95526" w:rsidP="00A95526">
      <w:pPr>
        <w:jc w:val="center"/>
      </w:pPr>
    </w:p>
    <w:p w14:paraId="4B775461" w14:textId="77777777" w:rsidR="00A95526" w:rsidRDefault="00A95526" w:rsidP="00A95526">
      <w:pPr>
        <w:jc w:val="center"/>
      </w:pPr>
    </w:p>
    <w:p w14:paraId="0D973757" w14:textId="77777777" w:rsidR="00A95526" w:rsidRDefault="00A95526" w:rsidP="00A95526">
      <w:pPr>
        <w:jc w:val="center"/>
      </w:pPr>
    </w:p>
    <w:p w14:paraId="212E0860" w14:textId="77777777" w:rsidR="00A95526" w:rsidRDefault="00A95526" w:rsidP="00A95526">
      <w:pPr>
        <w:jc w:val="center"/>
      </w:pPr>
    </w:p>
    <w:p w14:paraId="7E0768E9" w14:textId="77777777" w:rsidR="00A95526" w:rsidRDefault="00A95526" w:rsidP="00A95526">
      <w:pPr>
        <w:jc w:val="center"/>
      </w:pPr>
    </w:p>
    <w:p w14:paraId="1B4EC791" w14:textId="77777777" w:rsidR="00A95526" w:rsidRDefault="00A95526" w:rsidP="00A95526">
      <w:pPr>
        <w:jc w:val="center"/>
      </w:pPr>
    </w:p>
    <w:p w14:paraId="2585A0A7" w14:textId="77777777" w:rsidR="00A95526" w:rsidRDefault="00A95526" w:rsidP="00A95526">
      <w:pPr>
        <w:jc w:val="center"/>
      </w:pPr>
    </w:p>
    <w:p w14:paraId="1141EE87" w14:textId="77777777" w:rsidR="00A95526" w:rsidRDefault="00A95526" w:rsidP="00A95526">
      <w:pPr>
        <w:jc w:val="center"/>
      </w:pPr>
    </w:p>
    <w:p w14:paraId="246C596C" w14:textId="77777777" w:rsidR="00A95526" w:rsidRDefault="00A95526" w:rsidP="00A95526">
      <w:pPr>
        <w:jc w:val="center"/>
      </w:pPr>
    </w:p>
    <w:p w14:paraId="3ED8F1AF" w14:textId="77777777" w:rsidR="00A95526" w:rsidRDefault="00A95526" w:rsidP="00A95526">
      <w:pPr>
        <w:jc w:val="center"/>
      </w:pPr>
    </w:p>
    <w:p w14:paraId="1371B611" w14:textId="77777777" w:rsidR="00A95526" w:rsidRDefault="00A95526" w:rsidP="00A95526">
      <w:pPr>
        <w:jc w:val="center"/>
      </w:pPr>
    </w:p>
    <w:p w14:paraId="3573188C" w14:textId="77777777" w:rsidR="00A95526" w:rsidRDefault="00A95526" w:rsidP="00A95526">
      <w:pPr>
        <w:jc w:val="center"/>
      </w:pPr>
    </w:p>
    <w:p w14:paraId="522DD5A6" w14:textId="77777777" w:rsidR="00A95526" w:rsidRDefault="00A95526" w:rsidP="00A95526">
      <w:pPr>
        <w:jc w:val="center"/>
      </w:pPr>
    </w:p>
    <w:p w14:paraId="5ADF123F" w14:textId="77777777" w:rsidR="00A95526" w:rsidRDefault="00A95526" w:rsidP="00A95526">
      <w:pPr>
        <w:jc w:val="center"/>
      </w:pPr>
    </w:p>
    <w:p w14:paraId="3B9253E0" w14:textId="77777777" w:rsidR="00A95526" w:rsidRDefault="00A95526" w:rsidP="00A95526">
      <w:pPr>
        <w:jc w:val="center"/>
      </w:pPr>
    </w:p>
    <w:p w14:paraId="1A90878D" w14:textId="77777777" w:rsidR="00A95526" w:rsidRDefault="00A95526" w:rsidP="00A95526">
      <w:pPr>
        <w:jc w:val="center"/>
      </w:pPr>
    </w:p>
    <w:sdt>
      <w:sdtPr>
        <w:id w:val="-809016340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noProof/>
          <w:color w:val="auto"/>
          <w:sz w:val="22"/>
          <w:szCs w:val="22"/>
          <w:lang w:val="en-GB" w:eastAsia="en-GB"/>
        </w:rPr>
      </w:sdtEndPr>
      <w:sdtContent>
        <w:p w14:paraId="0D1ACB3F" w14:textId="7F151C1A" w:rsidR="00A95526" w:rsidRPr="001E5CCE" w:rsidRDefault="00A95526">
          <w:pPr>
            <w:pStyle w:val="TOCHeading"/>
            <w:rPr>
              <w:color w:val="C00000"/>
            </w:rPr>
          </w:pPr>
          <w:r w:rsidRPr="001E5CCE">
            <w:rPr>
              <w:color w:val="C00000"/>
            </w:rPr>
            <w:t>Table of Contents</w:t>
          </w:r>
        </w:p>
        <w:p w14:paraId="2A80FD52" w14:textId="4C3E99DB" w:rsidR="00A95526" w:rsidRPr="001E5CCE" w:rsidRDefault="00A95526">
          <w:pPr>
            <w:pStyle w:val="TOC1"/>
            <w:tabs>
              <w:tab w:val="right" w:leader="dot" w:pos="9350"/>
            </w:tabs>
            <w:rPr>
              <w:rFonts w:ascii="Arial" w:hAnsi="Arial"/>
              <w:i w:val="0"/>
              <w:iCs w:val="0"/>
              <w:noProof/>
            </w:rPr>
          </w:pPr>
          <w:r w:rsidRPr="001E5CCE">
            <w:rPr>
              <w:rFonts w:ascii="Arial" w:hAnsi="Arial"/>
              <w:b w:val="0"/>
              <w:bCs w:val="0"/>
              <w:i w:val="0"/>
              <w:iCs w:val="0"/>
            </w:rPr>
            <w:fldChar w:fldCharType="begin"/>
          </w:r>
          <w:r w:rsidRPr="001E5CCE">
            <w:rPr>
              <w:rFonts w:ascii="Arial" w:hAnsi="Arial"/>
              <w:i w:val="0"/>
              <w:iCs w:val="0"/>
            </w:rPr>
            <w:instrText xml:space="preserve"> TOC \o "1-3" \h \z \u </w:instrText>
          </w:r>
          <w:r w:rsidRPr="001E5CCE">
            <w:rPr>
              <w:rFonts w:ascii="Arial" w:hAnsi="Arial"/>
              <w:b w:val="0"/>
              <w:bCs w:val="0"/>
              <w:i w:val="0"/>
              <w:iCs w:val="0"/>
            </w:rPr>
            <w:fldChar w:fldCharType="separate"/>
          </w:r>
          <w:hyperlink w:anchor="_Toc224057151" w:history="1">
            <w:r w:rsidRPr="001E5CCE">
              <w:rPr>
                <w:rStyle w:val="Hyperlink"/>
                <w:rFonts w:ascii="Arial" w:hAnsi="Arial"/>
                <w:i w:val="0"/>
                <w:iCs w:val="0"/>
                <w:noProof/>
              </w:rPr>
              <w:t>Outputs Checklist Template</w:t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tab/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instrText xml:space="preserve"> PAGEREF _Toc224057151 \h </w:instrText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t>2</w:t>
            </w:r>
            <w:r w:rsidRPr="001E5CCE">
              <w:rPr>
                <w:rFonts w:ascii="Arial" w:hAnsi="Arial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1830643" w14:textId="7CBD5FE5" w:rsidR="00A95526" w:rsidRPr="001E5CCE" w:rsidRDefault="00A95526">
          <w:pPr>
            <w:pStyle w:val="TOC2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2" w:history="1">
            <w:r w:rsidRPr="001E5CCE">
              <w:rPr>
                <w:rStyle w:val="Hyperlink"/>
                <w:rFonts w:ascii="Arial" w:hAnsi="Arial"/>
                <w:noProof/>
              </w:rPr>
              <w:t>1. Engagement Metadata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_Toc224057152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2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A93F928" w14:textId="23C8A58F" w:rsidR="00A95526" w:rsidRPr="001E5CCE" w:rsidRDefault="00A95526">
          <w:pPr>
            <w:pStyle w:val="TOC2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3" w:history="1">
            <w:r w:rsidRPr="001E5CCE">
              <w:rPr>
                <w:rStyle w:val="Hyperlink"/>
                <w:rFonts w:ascii="Arial" w:hAnsi="Arial"/>
                <w:noProof/>
              </w:rPr>
              <w:t>2. Outputs Checklist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_Toc224057153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3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9CA2B93" w14:textId="5F8F7111" w:rsidR="00A95526" w:rsidRPr="001E5CCE" w:rsidRDefault="00A95526">
          <w:pPr>
            <w:pStyle w:val="TOC2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4" w:history="1">
            <w:r w:rsidRPr="001E5CCE">
              <w:rPr>
                <w:rStyle w:val="Hyperlink"/>
                <w:rFonts w:ascii="Arial" w:hAnsi="Arial"/>
                <w:noProof/>
              </w:rPr>
              <w:t>3. Phase</w:t>
            </w:r>
            <w:r w:rsidRPr="001E5CCE">
              <w:rPr>
                <w:rStyle w:val="Hyperlink"/>
                <w:rFonts w:ascii="Cambria Math" w:hAnsi="Cambria Math" w:cs="Cambria Math"/>
                <w:noProof/>
              </w:rPr>
              <w:t>‑</w:t>
            </w:r>
            <w:r w:rsidRPr="001E5CCE">
              <w:rPr>
                <w:rStyle w:val="Hyperlink"/>
                <w:rFonts w:ascii="Arial" w:hAnsi="Arial"/>
                <w:noProof/>
              </w:rPr>
              <w:t>Filtered Views (Optional)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_Toc224057154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9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BF6A183" w14:textId="7737C237" w:rsidR="00A95526" w:rsidRPr="001E5CCE" w:rsidRDefault="00A95526">
          <w:pPr>
            <w:pStyle w:val="TOC3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5" w:history="1">
            <w:r w:rsidRPr="001E5CCE">
              <w:rPr>
                <w:rStyle w:val="Hyperlink"/>
                <w:rFonts w:ascii="Arial" w:hAnsi="Arial"/>
                <w:noProof/>
              </w:rPr>
              <w:t>3.1 Plan Phase Required Outputs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_Toc224057155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9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F9EE2C7" w14:textId="1AB6239F" w:rsidR="00A95526" w:rsidRPr="001E5CCE" w:rsidRDefault="00A95526">
          <w:pPr>
            <w:pStyle w:val="TOC3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6" w:history="1">
            <w:r w:rsidRPr="001E5CCE">
              <w:rPr>
                <w:rStyle w:val="Hyperlink"/>
                <w:rFonts w:ascii="Arial" w:hAnsi="Arial"/>
                <w:noProof/>
              </w:rPr>
              <w:t>3.2 Assess Phase Required Outputs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_Toc224057156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9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D6EAB02" w14:textId="73348532" w:rsidR="00A95526" w:rsidRPr="001E5CCE" w:rsidRDefault="00A95526">
          <w:pPr>
            <w:pStyle w:val="TOC2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7" w:history="1">
            <w:r w:rsidRPr="001E5CCE">
              <w:rPr>
                <w:rStyle w:val="Hyperlink"/>
                <w:rFonts w:ascii="Arial" w:hAnsi="Arial"/>
                <w:noProof/>
              </w:rPr>
              <w:t>4. Completion Review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_Toc224057157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10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9A346D6" w14:textId="72C4EE46" w:rsidR="00A95526" w:rsidRPr="001E5CCE" w:rsidRDefault="00A95526">
          <w:pPr>
            <w:pStyle w:val="TOC2"/>
            <w:tabs>
              <w:tab w:val="right" w:leader="dot" w:pos="9350"/>
            </w:tabs>
            <w:rPr>
              <w:rFonts w:ascii="Arial" w:hAnsi="Arial"/>
              <w:noProof/>
            </w:rPr>
          </w:pPr>
          <w:hyperlink w:anchor="_Toc224057158" w:history="1">
            <w:r w:rsidRPr="001E5CCE">
              <w:rPr>
                <w:rStyle w:val="Hyperlink"/>
                <w:rFonts w:ascii="Arial" w:hAnsi="Arial"/>
                <w:noProof/>
              </w:rPr>
              <w:t>Sources</w:t>
            </w:r>
            <w:r w:rsidRPr="001E5CCE">
              <w:rPr>
                <w:rFonts w:ascii="Arial" w:hAnsi="Arial"/>
                <w:noProof/>
                <w:webHidden/>
              </w:rPr>
              <w:tab/>
            </w:r>
            <w:r w:rsidRPr="001E5CCE">
              <w:rPr>
                <w:rFonts w:ascii="Arial" w:hAnsi="Arial"/>
                <w:noProof/>
                <w:webHidden/>
              </w:rPr>
              <w:fldChar w:fldCharType="begin"/>
            </w:r>
            <w:r w:rsidRPr="001E5CCE">
              <w:rPr>
                <w:rFonts w:ascii="Arial" w:hAnsi="Arial"/>
                <w:noProof/>
                <w:webHidden/>
              </w:rPr>
              <w:instrText xml:space="preserve"> PAGEREF _Toc224057158 \h </w:instrText>
            </w:r>
            <w:r w:rsidRPr="001E5CCE">
              <w:rPr>
                <w:rFonts w:ascii="Arial" w:hAnsi="Arial"/>
                <w:noProof/>
                <w:webHidden/>
              </w:rPr>
            </w:r>
            <w:r w:rsidRPr="001E5CCE">
              <w:rPr>
                <w:rFonts w:ascii="Arial" w:hAnsi="Arial"/>
                <w:noProof/>
                <w:webHidden/>
              </w:rPr>
              <w:fldChar w:fldCharType="separate"/>
            </w:r>
            <w:r w:rsidRPr="001E5CCE">
              <w:rPr>
                <w:rFonts w:ascii="Arial" w:hAnsi="Arial"/>
                <w:noProof/>
                <w:webHidden/>
              </w:rPr>
              <w:t>10</w:t>
            </w:r>
            <w:r w:rsidRPr="001E5CCE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38F9072" w14:textId="77777777" w:rsidR="00A95526" w:rsidRDefault="00A95526" w:rsidP="00A95526">
          <w:pPr>
            <w:rPr>
              <w:b/>
              <w:bCs/>
              <w:noProof/>
            </w:rPr>
          </w:pPr>
          <w:r w:rsidRPr="001E5CCE">
            <w:rPr>
              <w:b/>
              <w:bCs/>
              <w:noProof/>
            </w:rPr>
            <w:fldChar w:fldCharType="end"/>
          </w:r>
        </w:p>
      </w:sdtContent>
    </w:sdt>
    <w:bookmarkStart w:id="2" w:name="_Toc224057151" w:displacedByCustomXml="prev"/>
    <w:p w14:paraId="15EA6821" w14:textId="77777777" w:rsidR="00A95526" w:rsidRDefault="00A95526" w:rsidP="00A95526"/>
    <w:p w14:paraId="6DC77E25" w14:textId="77777777" w:rsidR="00A95526" w:rsidRDefault="00A95526" w:rsidP="00A95526"/>
    <w:p w14:paraId="2CE41BD9" w14:textId="77777777" w:rsidR="00A95526" w:rsidRDefault="00A95526" w:rsidP="00A95526"/>
    <w:p w14:paraId="00BDE6C2" w14:textId="77777777" w:rsidR="00A95526" w:rsidRDefault="00A95526" w:rsidP="00A95526"/>
    <w:p w14:paraId="0E192E1A" w14:textId="77777777" w:rsidR="00A95526" w:rsidRDefault="00A95526" w:rsidP="00A95526"/>
    <w:p w14:paraId="63052403" w14:textId="77777777" w:rsidR="00A95526" w:rsidRDefault="00A95526" w:rsidP="00A95526"/>
    <w:p w14:paraId="4F23D98C" w14:textId="77777777" w:rsidR="00A95526" w:rsidRDefault="00A95526" w:rsidP="00A95526"/>
    <w:p w14:paraId="7C58544D" w14:textId="77777777" w:rsidR="00A95526" w:rsidRDefault="00A95526" w:rsidP="00A95526"/>
    <w:p w14:paraId="19ACB38C" w14:textId="77777777" w:rsidR="00A95526" w:rsidRDefault="00A95526" w:rsidP="00A95526"/>
    <w:p w14:paraId="2DE07F49" w14:textId="77777777" w:rsidR="00A95526" w:rsidRDefault="00A95526" w:rsidP="00A95526"/>
    <w:p w14:paraId="7A18C9C3" w14:textId="77777777" w:rsidR="00A95526" w:rsidRDefault="00A95526" w:rsidP="00A95526"/>
    <w:p w14:paraId="5C3ABA3F" w14:textId="77777777" w:rsidR="00A95526" w:rsidRDefault="00A95526" w:rsidP="00A95526"/>
    <w:p w14:paraId="50DBCD01" w14:textId="77777777" w:rsidR="00A95526" w:rsidRDefault="00A95526" w:rsidP="00A95526"/>
    <w:p w14:paraId="1244B6DE" w14:textId="77777777" w:rsidR="00A95526" w:rsidRDefault="00A95526" w:rsidP="00A95526"/>
    <w:p w14:paraId="2C27614E" w14:textId="77777777" w:rsidR="00A95526" w:rsidRDefault="00A95526" w:rsidP="00A95526"/>
    <w:p w14:paraId="308C82DA" w14:textId="77777777" w:rsidR="00A95526" w:rsidRDefault="00A95526" w:rsidP="00A95526"/>
    <w:p w14:paraId="150EC908" w14:textId="77777777" w:rsidR="00A95526" w:rsidRDefault="00A95526" w:rsidP="00A95526"/>
    <w:p w14:paraId="68C2E67B" w14:textId="77777777" w:rsidR="00A95526" w:rsidRDefault="00A95526" w:rsidP="00A95526"/>
    <w:p w14:paraId="59D75AC8" w14:textId="77777777" w:rsidR="00A95526" w:rsidRDefault="00A95526" w:rsidP="00A95526"/>
    <w:p w14:paraId="029B4B3A" w14:textId="77777777" w:rsidR="00A95526" w:rsidRDefault="00A95526" w:rsidP="00A95526"/>
    <w:p w14:paraId="45204E23" w14:textId="77777777" w:rsidR="00A95526" w:rsidRDefault="00A95526" w:rsidP="00A95526"/>
    <w:p w14:paraId="747F9500" w14:textId="77777777" w:rsidR="00A95526" w:rsidRDefault="00A95526" w:rsidP="00A95526"/>
    <w:p w14:paraId="3205ED89" w14:textId="77777777" w:rsidR="00A95526" w:rsidRDefault="00A95526" w:rsidP="00A95526"/>
    <w:p w14:paraId="6447A479" w14:textId="77777777" w:rsidR="00A95526" w:rsidRDefault="00A95526" w:rsidP="00A95526"/>
    <w:p w14:paraId="0B8F3073" w14:textId="77777777" w:rsidR="00A95526" w:rsidRDefault="00A95526" w:rsidP="00A95526"/>
    <w:p w14:paraId="7EB7C484" w14:textId="77777777" w:rsidR="00A95526" w:rsidRDefault="00A95526" w:rsidP="00A95526"/>
    <w:p w14:paraId="3A6EB348" w14:textId="77777777" w:rsidR="00A95526" w:rsidRDefault="00A95526" w:rsidP="00A95526"/>
    <w:p w14:paraId="1A9FE63F" w14:textId="77777777" w:rsidR="00A95526" w:rsidRDefault="00A95526" w:rsidP="00A95526"/>
    <w:p w14:paraId="4AF11EC8" w14:textId="77777777" w:rsidR="00A95526" w:rsidRDefault="00A95526" w:rsidP="00A95526"/>
    <w:p w14:paraId="13F72A4B" w14:textId="77777777" w:rsidR="00A95526" w:rsidRDefault="00A95526" w:rsidP="00A95526"/>
    <w:p w14:paraId="7FD9FA5D" w14:textId="77777777" w:rsidR="00A95526" w:rsidRDefault="00A95526" w:rsidP="00A95526"/>
    <w:p w14:paraId="5AC650DB" w14:textId="0C1E4216" w:rsidR="001B24FD" w:rsidRPr="00A95526" w:rsidRDefault="00000000" w:rsidP="00A95526">
      <w:pPr>
        <w:pStyle w:val="Heading1"/>
        <w:rPr>
          <w:color w:val="C00000"/>
        </w:rPr>
      </w:pPr>
      <w:r w:rsidRPr="00A95526">
        <w:rPr>
          <w:color w:val="C00000"/>
        </w:rPr>
        <w:lastRenderedPageBreak/>
        <w:t>Outputs Checklist Template</w:t>
      </w:r>
      <w:bookmarkEnd w:id="2"/>
    </w:p>
    <w:p w14:paraId="0518D7A6" w14:textId="77777777" w:rsidR="001B24FD" w:rsidRDefault="00000000">
      <w:r>
        <w:t xml:space="preserve">This template is used to track </w:t>
      </w:r>
      <w:r>
        <w:rPr>
          <w:b/>
          <w:bCs/>
        </w:rPr>
        <w:t>all required deliverables</w:t>
      </w:r>
      <w:r>
        <w:t xml:space="preserve"> for an engagement, aligned with the </w:t>
      </w:r>
      <w:r>
        <w:rPr>
          <w:b/>
          <w:bCs/>
        </w:rPr>
        <w:t>Professional Services Delivery Kits Framework</w:t>
      </w:r>
      <w:r>
        <w:t xml:space="preserve"> and the </w:t>
      </w:r>
      <w:r>
        <w:rPr>
          <w:b/>
          <w:bCs/>
        </w:rPr>
        <w:t>Well‑Architected Health Check “Outputs Checklist (What you must produce)” pattern</w:t>
      </w:r>
      <w:r>
        <w:t>.</w:t>
      </w:r>
    </w:p>
    <w:p w14:paraId="2515B8F9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D65EEBD" w14:textId="77777777" w:rsidR="001B24FD" w:rsidRDefault="00000000">
      <w:r>
        <w:t xml:space="preserve">Use it as a </w:t>
      </w:r>
      <w:r>
        <w:rPr>
          <w:b/>
          <w:bCs/>
        </w:rPr>
        <w:t>single source of truth</w:t>
      </w:r>
      <w:r>
        <w:t xml:space="preserve"> for what must be produced, by whom, and where it lives. Replace all bracketed guidance text (</w:t>
      </w:r>
      <w:r>
        <w:rPr>
          <w:rFonts w:ascii="Roboto Mono" w:eastAsia="Roboto Mono" w:hAnsi="Roboto Mono" w:cs="Roboto Mono"/>
          <w:color w:val="188038"/>
        </w:rPr>
        <w:t>[like this]</w:t>
      </w:r>
      <w:r>
        <w:t>) with engagement‑specific content.</w:t>
      </w:r>
    </w:p>
    <w:p w14:paraId="5A84B109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F888115" w14:textId="77777777" w:rsidR="001B24FD" w:rsidRDefault="00CF4A29">
      <w:r>
        <w:rPr>
          <w:noProof/>
        </w:rPr>
        <w:pict w14:anchorId="57AADA42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22CCE22A" w14:textId="5006E82B" w:rsidR="001B24FD" w:rsidRPr="00A95526" w:rsidRDefault="00000000">
      <w:pPr>
        <w:pStyle w:val="Heading2"/>
        <w:rPr>
          <w:color w:val="C00000"/>
        </w:rPr>
      </w:pPr>
      <w:bookmarkStart w:id="3" w:name="_qazbggd3ek1d" w:colFirst="0" w:colLast="0"/>
      <w:bookmarkStart w:id="4" w:name="_Toc224057152"/>
      <w:bookmarkEnd w:id="3"/>
      <w:r w:rsidRPr="00A95526">
        <w:rPr>
          <w:color w:val="C00000"/>
        </w:rPr>
        <w:t xml:space="preserve">1. Engagement </w:t>
      </w:r>
      <w:bookmarkEnd w:id="4"/>
    </w:p>
    <w:p w14:paraId="290D2F70" w14:textId="77777777" w:rsidR="001B24FD" w:rsidRDefault="00000000">
      <w:pPr>
        <w:numPr>
          <w:ilvl w:val="0"/>
          <w:numId w:val="1"/>
        </w:numPr>
      </w:pPr>
      <w:r>
        <w:rPr>
          <w:b/>
          <w:bCs/>
        </w:rPr>
        <w:t>Engagement / Kit Name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PingOne Protect Quickstart]</w:t>
      </w:r>
    </w:p>
    <w:p w14:paraId="79E1AEC8" w14:textId="77777777" w:rsidR="001B24FD" w:rsidRDefault="00000000">
      <w:pPr>
        <w:numPr>
          <w:ilvl w:val="0"/>
          <w:numId w:val="1"/>
        </w:numPr>
      </w:pPr>
      <w:r>
        <w:rPr>
          <w:b/>
          <w:bCs/>
        </w:rPr>
        <w:t>Customer / Organization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[Customer name]</w:t>
      </w:r>
    </w:p>
    <w:p w14:paraId="61FB195A" w14:textId="77777777" w:rsidR="001B24FD" w:rsidRDefault="00000000">
      <w:pPr>
        <w:numPr>
          <w:ilvl w:val="0"/>
          <w:numId w:val="1"/>
        </w:numPr>
      </w:pPr>
      <w:r>
        <w:rPr>
          <w:b/>
          <w:bCs/>
        </w:rPr>
        <w:t>Owner (Overall Outputs)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[Name / Team]</w:t>
      </w:r>
    </w:p>
    <w:p w14:paraId="790884B5" w14:textId="77777777" w:rsidR="001B24FD" w:rsidRDefault="00000000">
      <w:pPr>
        <w:numPr>
          <w:ilvl w:val="0"/>
          <w:numId w:val="1"/>
        </w:numPr>
      </w:pPr>
      <w:r>
        <w:rPr>
          <w:b/>
          <w:bCs/>
        </w:rPr>
        <w:t>Version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[v1.0]</w:t>
      </w:r>
    </w:p>
    <w:p w14:paraId="56D80CFD" w14:textId="77777777" w:rsidR="001B24FD" w:rsidRDefault="00000000">
      <w:pPr>
        <w:numPr>
          <w:ilvl w:val="0"/>
          <w:numId w:val="1"/>
        </w:numPr>
      </w:pPr>
      <w:r>
        <w:rPr>
          <w:b/>
          <w:bCs/>
        </w:rPr>
        <w:t>Last Updated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[YYYY‑MM‑DD]</w:t>
      </w:r>
    </w:p>
    <w:p w14:paraId="39771BB4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96EA168" w14:textId="77777777" w:rsidR="001B24FD" w:rsidRDefault="00CF4A29">
      <w:r>
        <w:rPr>
          <w:noProof/>
        </w:rPr>
        <w:pict w14:anchorId="786889B8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1432E488" w14:textId="77777777" w:rsidR="001B24FD" w:rsidRPr="00A95526" w:rsidRDefault="00000000">
      <w:pPr>
        <w:pStyle w:val="Heading2"/>
        <w:rPr>
          <w:color w:val="C00000"/>
        </w:rPr>
      </w:pPr>
      <w:bookmarkStart w:id="5" w:name="_rrxk9ndrohdw" w:colFirst="0" w:colLast="0"/>
      <w:bookmarkStart w:id="6" w:name="_Toc224057153"/>
      <w:bookmarkEnd w:id="5"/>
      <w:r w:rsidRPr="00A95526">
        <w:rPr>
          <w:color w:val="C00000"/>
        </w:rPr>
        <w:t>2. Outputs Checklist</w:t>
      </w:r>
      <w:bookmarkEnd w:id="6"/>
    </w:p>
    <w:p w14:paraId="7F75EF66" w14:textId="77777777" w:rsidR="001B24FD" w:rsidRDefault="00000000">
      <w:r>
        <w:t xml:space="preserve">Use this table to list </w:t>
      </w:r>
      <w:r>
        <w:rPr>
          <w:b/>
          <w:bCs/>
        </w:rPr>
        <w:t>every artifact</w:t>
      </w:r>
      <w:r>
        <w:t xml:space="preserve"> that should exist at the end of the engagement (or per phase). You can add a filter column or tabs per phase if desired.</w:t>
      </w:r>
    </w:p>
    <w:p w14:paraId="6A6E0C85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0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4"/>
        <w:gridCol w:w="1565"/>
        <w:gridCol w:w="1622"/>
        <w:gridCol w:w="2552"/>
        <w:gridCol w:w="1559"/>
        <w:gridCol w:w="1843"/>
      </w:tblGrid>
      <w:tr w:rsidR="00A95526" w14:paraId="170FD346" w14:textId="77777777" w:rsidTr="00A95526">
        <w:trPr>
          <w:tblHeader/>
        </w:trPr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3CE2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ID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7987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Deliverable Name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9F834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Description / Purpose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8B1F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Phase (Plan / Assess / Design / Build / Validate / Deploy / Run)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654F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Status (Not started / In progress / Complete)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E7ADD" w14:textId="77777777" w:rsidR="00A95526" w:rsidRDefault="00A95526">
            <w:pPr>
              <w:rPr>
                <w:b/>
                <w:bCs/>
              </w:rPr>
            </w:pPr>
            <w:r>
              <w:rPr>
                <w:b/>
                <w:bCs/>
              </w:rPr>
              <w:t>Evidence Location / Link</w:t>
            </w:r>
          </w:p>
        </w:tc>
      </w:tr>
      <w:tr w:rsidR="00A95526" w14:paraId="191510FF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D7E8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D‑01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B0F5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Engagement Kickoff Deck]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45A0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[Slides used to align scope, outcomes, roles, and timeline]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EB1B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Plan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7B71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E4D55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[URL or path]</w:t>
            </w:r>
          </w:p>
        </w:tc>
      </w:tr>
      <w:tr w:rsidR="00A95526" w14:paraId="62166580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BFE1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D‑02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31240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[Scope &amp; Success Criteria Doc]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F039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 xml:space="preserve">[Agreed scope, in/out of scope, success and </w:t>
            </w: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lastRenderedPageBreak/>
              <w:t>acceptance criteria]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B2C9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lastRenderedPageBreak/>
              <w:t>Plan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267DD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76719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361EB66B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0C269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D‑03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E0A2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[Current‑State Summary / Evidence Pack]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59F3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[Summary of current architecture, configs, and inputs collected]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36B74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Assess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64671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310C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4813EEA4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FE3D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D‑04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3C0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[Reference Architecture Pack]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D360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[Diagrams, trust boundaries, data flows, assumptions, constraints]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5A2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Design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6C27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DECD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41C45FD4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6D87A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D‑05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A46C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[Design Decisions / ADR Log]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B6D9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[Key decisions, options, rationale, and impacts]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322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Design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E3B6A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043B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3AC39FC5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D127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D‑06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B5AB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[Config Baseline / Export]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053D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[Baseline configuration snapshot for future comparison/rollback]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98D8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Build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F001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3C7D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52790A4E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2DDE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D‑07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8DAA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[Validation Plan]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0A1E1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[Functional, integration, non‑functional, and readiness test plan]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73ED2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Validate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03BE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67E66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18786922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365E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D‑08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7A6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[Validation Results / Test Summary]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4B656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[Results of tests, issues, and resolutions]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E49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Validate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8DA4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8993B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20FDE49D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5F000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lastRenderedPageBreak/>
              <w:t>D‑09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281D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[Go‑Live / Cutover Runbook]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9A8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[Step‑by‑step plan for deployment, rollback, and hypercare]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F6B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Deploy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ECA5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3A0E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083DF64C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2FC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D‑10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DCFD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[Monitoring &amp; Alerting Config Summary]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502F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[Dashboards, alerts, golden signals for identity flows]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4647C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Validate / Run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B502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FB0C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3FAF04C2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7E27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D‑11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6F04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[Runbook(s) – Day 2 Operations]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1C5EA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[Standard operating procedures for common tasks and incidents]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8B61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Run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9E1D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6C2A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  <w:tr w:rsidR="00A95526" w14:paraId="7EF735DA" w14:textId="77777777" w:rsidTr="00A95526">
        <w:tc>
          <w:tcPr>
            <w:tcW w:w="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5DD8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D‑12</w:t>
            </w:r>
          </w:p>
        </w:tc>
        <w:tc>
          <w:tcPr>
            <w:tcW w:w="1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AF95D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[Handover Pack]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5315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[Consolidated documentation for BAU/support/next team]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C4A6" w14:textId="77777777" w:rsidR="00A95526" w:rsidRPr="00A95526" w:rsidRDefault="00A95526">
            <w:pPr>
              <w:rPr>
                <w:sz w:val="18"/>
                <w:szCs w:val="18"/>
              </w:rPr>
            </w:pPr>
            <w:r w:rsidRPr="00A95526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Run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9C897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11009" w14:textId="77777777" w:rsidR="00A95526" w:rsidRPr="00A95526" w:rsidRDefault="00A95526">
            <w:pPr>
              <w:rPr>
                <w:sz w:val="18"/>
                <w:szCs w:val="18"/>
              </w:rPr>
            </w:pPr>
          </w:p>
        </w:tc>
      </w:tr>
    </w:tbl>
    <w:p w14:paraId="6CD9F696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6046EEF" w14:textId="5DA886C0" w:rsidR="001B24FD" w:rsidRDefault="00000000">
      <w:pPr>
        <w:rPr>
          <w:i/>
          <w:iCs/>
        </w:rPr>
      </w:pPr>
      <w:r>
        <w:rPr>
          <w:i/>
          <w:iCs/>
        </w:rPr>
        <w:t>Add, remove, or rename rows to fit the specific solution or kit.</w:t>
      </w:r>
    </w:p>
    <w:p w14:paraId="7B38B6E0" w14:textId="77777777" w:rsidR="00A95526" w:rsidRDefault="00A95526">
      <w:pPr>
        <w:rPr>
          <w:i/>
          <w:iCs/>
        </w:rPr>
      </w:pPr>
    </w:p>
    <w:p w14:paraId="11252DC1" w14:textId="77777777" w:rsidR="00A95526" w:rsidRDefault="00A95526">
      <w:pPr>
        <w:rPr>
          <w:i/>
          <w:iCs/>
        </w:rPr>
      </w:pPr>
    </w:p>
    <w:p w14:paraId="2E3DB531" w14:textId="77777777" w:rsidR="00A95526" w:rsidRDefault="00A95526">
      <w:pPr>
        <w:rPr>
          <w:i/>
          <w:iCs/>
        </w:rPr>
      </w:pPr>
    </w:p>
    <w:p w14:paraId="0A582F9C" w14:textId="77777777" w:rsidR="00A95526" w:rsidRDefault="00A95526">
      <w:pPr>
        <w:rPr>
          <w:i/>
          <w:iCs/>
        </w:rPr>
      </w:pPr>
    </w:p>
    <w:p w14:paraId="240DECF7" w14:textId="77777777" w:rsidR="00A95526" w:rsidRDefault="00A95526">
      <w:pPr>
        <w:rPr>
          <w:i/>
          <w:iCs/>
        </w:rPr>
      </w:pPr>
    </w:p>
    <w:p w14:paraId="72E6EB4F" w14:textId="77777777" w:rsidR="00A95526" w:rsidRDefault="00A95526">
      <w:pPr>
        <w:rPr>
          <w:i/>
          <w:iCs/>
        </w:rPr>
      </w:pPr>
    </w:p>
    <w:p w14:paraId="3CD22176" w14:textId="77777777" w:rsidR="00A95526" w:rsidRDefault="00A95526">
      <w:pPr>
        <w:rPr>
          <w:i/>
          <w:iCs/>
        </w:rPr>
      </w:pPr>
    </w:p>
    <w:p w14:paraId="35127165" w14:textId="77777777" w:rsidR="00A95526" w:rsidRDefault="00A95526">
      <w:pPr>
        <w:pStyle w:val="Heading2"/>
        <w:rPr>
          <w:color w:val="C00000"/>
        </w:rPr>
      </w:pPr>
      <w:bookmarkStart w:id="7" w:name="_u901dqgrbnh1" w:colFirst="0" w:colLast="0"/>
      <w:bookmarkStart w:id="8" w:name="_Toc224057154"/>
      <w:bookmarkEnd w:id="7"/>
    </w:p>
    <w:p w14:paraId="2DCECDDE" w14:textId="77777777" w:rsidR="00A95526" w:rsidRPr="00A95526" w:rsidRDefault="00A95526" w:rsidP="00A95526"/>
    <w:p w14:paraId="732087BF" w14:textId="43D5E331" w:rsidR="001B24FD" w:rsidRPr="00A95526" w:rsidRDefault="00000000">
      <w:pPr>
        <w:pStyle w:val="Heading2"/>
        <w:rPr>
          <w:color w:val="C00000"/>
        </w:rPr>
      </w:pPr>
      <w:r w:rsidRPr="00A95526">
        <w:rPr>
          <w:color w:val="C00000"/>
        </w:rPr>
        <w:lastRenderedPageBreak/>
        <w:t>3. Phase‑Filtered Views (Optional)</w:t>
      </w:r>
      <w:bookmarkEnd w:id="8"/>
    </w:p>
    <w:p w14:paraId="4204A66E" w14:textId="77777777" w:rsidR="001B24FD" w:rsidRDefault="00000000">
      <w:r>
        <w:t xml:space="preserve">If you prefer to review outputs </w:t>
      </w:r>
      <w:r>
        <w:rPr>
          <w:b/>
          <w:bCs/>
        </w:rPr>
        <w:t>phase by phase</w:t>
      </w:r>
      <w:r>
        <w:t>, you can create views or separate tables like:</w:t>
      </w:r>
    </w:p>
    <w:p w14:paraId="4771ABBE" w14:textId="77777777" w:rsidR="001B24FD" w:rsidRDefault="00000000">
      <w:pPr>
        <w:pStyle w:val="Heading3"/>
      </w:pPr>
      <w:bookmarkStart w:id="9" w:name="_d1kllwq24ssw" w:colFirst="0" w:colLast="0"/>
      <w:bookmarkStart w:id="10" w:name="_Toc224057155"/>
      <w:bookmarkEnd w:id="9"/>
      <w:r>
        <w:t>3.1 Plan Phase Required Outputs</w:t>
      </w:r>
      <w:bookmarkEnd w:id="10"/>
    </w:p>
    <w:p w14:paraId="6ED6736F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[D‑01 Engagement Kickoff Deck]</w:t>
      </w:r>
    </w:p>
    <w:p w14:paraId="34175A3E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[D‑02 Scope &amp; Success Criteria]</w:t>
      </w:r>
    </w:p>
    <w:p w14:paraId="7EEDCC2B" w14:textId="77777777" w:rsidR="001B24FD" w:rsidRDefault="00000000">
      <w:pPr>
        <w:pStyle w:val="Heading3"/>
      </w:pPr>
      <w:bookmarkStart w:id="11" w:name="_4nq3ynfy2zwb" w:colFirst="0" w:colLast="0"/>
      <w:bookmarkStart w:id="12" w:name="_Toc224057156"/>
      <w:bookmarkEnd w:id="11"/>
      <w:r>
        <w:t>3.2 Assess Phase Required Outputs</w:t>
      </w:r>
      <w:bookmarkEnd w:id="12"/>
    </w:p>
    <w:p w14:paraId="03BE910D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[D‑03 Current‑State Summary / Evidence Pack]</w:t>
      </w:r>
    </w:p>
    <w:p w14:paraId="40CF43C3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A6777D7" w14:textId="77777777" w:rsidR="001B24FD" w:rsidRDefault="00000000">
      <w:r>
        <w:t xml:space="preserve">…and so on for </w:t>
      </w:r>
      <w:r>
        <w:rPr>
          <w:b/>
          <w:bCs/>
        </w:rPr>
        <w:t>Design, Build, Validate, Deploy, Run</w:t>
      </w:r>
      <w:r>
        <w:t>.</w:t>
      </w:r>
    </w:p>
    <w:p w14:paraId="1E6D5171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2DA29D3" w14:textId="77777777" w:rsidR="001B24FD" w:rsidRDefault="00CF4A29">
      <w:r>
        <w:rPr>
          <w:noProof/>
        </w:rPr>
        <w:pict w14:anchorId="2D457D6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6837252" w14:textId="77777777" w:rsidR="001B24FD" w:rsidRPr="00A95526" w:rsidRDefault="00000000">
      <w:pPr>
        <w:pStyle w:val="Heading2"/>
        <w:rPr>
          <w:color w:val="C00000"/>
        </w:rPr>
      </w:pPr>
      <w:bookmarkStart w:id="13" w:name="_gzgv497sk5td" w:colFirst="0" w:colLast="0"/>
      <w:bookmarkStart w:id="14" w:name="_Toc224057157"/>
      <w:bookmarkEnd w:id="13"/>
      <w:r w:rsidRPr="00A95526">
        <w:rPr>
          <w:color w:val="C00000"/>
        </w:rPr>
        <w:t>4. Completion Review</w:t>
      </w:r>
      <w:bookmarkEnd w:id="14"/>
    </w:p>
    <w:p w14:paraId="5BC5987E" w14:textId="77777777" w:rsidR="001B24FD" w:rsidRDefault="00000000">
      <w:r>
        <w:t xml:space="preserve">Use this section as a simple </w:t>
      </w:r>
      <w:r>
        <w:rPr>
          <w:b/>
          <w:bCs/>
        </w:rPr>
        <w:t>close‑out checklist</w:t>
      </w:r>
      <w:r>
        <w:t>:</w:t>
      </w:r>
    </w:p>
    <w:p w14:paraId="4677F868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381976F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 ] All deliverables in the Outputs Checklist have a status of **Complete** or an agreed exception documented.</w:t>
      </w:r>
    </w:p>
    <w:p w14:paraId="1D9B3526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 ] Evidence links are valid and accessible to the intended audience (customer, partner, internal).</w:t>
      </w:r>
    </w:p>
    <w:p w14:paraId="6652B2A4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 ] Handover pack references key artifacts (architecture, configs, validation, runbooks, evidence matrix if applicable).</w:t>
      </w:r>
    </w:p>
    <w:p w14:paraId="0D9C347E" w14:textId="77777777" w:rsidR="001B24FD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 ] Any deferred or partially delivered items are documented with rationale and owners.</w:t>
      </w:r>
    </w:p>
    <w:p w14:paraId="3C96835D" w14:textId="77777777" w:rsidR="001B24FD" w:rsidRDefault="001B24F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53A6C76" w14:textId="77777777" w:rsidR="001B24FD" w:rsidRDefault="00CF4A29">
      <w:r>
        <w:rPr>
          <w:noProof/>
        </w:rPr>
        <w:pict w14:anchorId="48A7597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D5FD75D" w14:textId="77777777" w:rsidR="001B24FD" w:rsidRDefault="00000000">
      <w:pPr>
        <w:pStyle w:val="Heading2"/>
      </w:pPr>
      <w:bookmarkStart w:id="15" w:name="_1a3ileuothdr" w:colFirst="0" w:colLast="0"/>
      <w:bookmarkStart w:id="16" w:name="_Toc224057158"/>
      <w:bookmarkEnd w:id="15"/>
      <w:r>
        <w:t>Sources</w:t>
      </w:r>
      <w:bookmarkEnd w:id="16"/>
    </w:p>
    <w:p w14:paraId="40D5E539" w14:textId="77777777" w:rsidR="001B24FD" w:rsidRDefault="00000000">
      <w:pPr>
        <w:numPr>
          <w:ilvl w:val="0"/>
          <w:numId w:val="1"/>
        </w:numPr>
      </w:pPr>
      <w:hyperlink r:id="rId7">
        <w:r>
          <w:rPr>
            <w:color w:val="1155CC"/>
            <w:u w:val="single"/>
          </w:rPr>
          <w:t>DRAFT: Professional Services Delivery Kits Framework</w:t>
        </w:r>
      </w:hyperlink>
    </w:p>
    <w:p w14:paraId="36F71047" w14:textId="65EFF236" w:rsidR="001B24FD" w:rsidRDefault="00000000" w:rsidP="00A95526">
      <w:pPr>
        <w:numPr>
          <w:ilvl w:val="0"/>
          <w:numId w:val="1"/>
        </w:numPr>
      </w:pPr>
      <w:hyperlink r:id="rId8">
        <w:r>
          <w:rPr>
            <w:color w:val="1155CC"/>
            <w:u w:val="single"/>
          </w:rPr>
          <w:t>Update POC Wireframe with Healthcheck Content</w:t>
        </w:r>
      </w:hyperlink>
    </w:p>
    <w:sectPr w:rsidR="001B24F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1440890-A5A9-A34D-89B6-E9E25778E586}"/>
    <w:embedBold r:id="rId2" w:fontKey="{09509F19-618F-FB4E-B269-4B736DAD3ECF}"/>
    <w:embedItalic r:id="rId3" w:fontKey="{3BD55E5D-CA29-E145-AF7F-69E49171D791}"/>
    <w:embedBoldItalic r:id="rId4" w:fontKey="{E0711252-D0F3-0D46-99D8-FA3472E66A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7ED1BE5-6639-6E40-AF11-4F0893843E3C}"/>
    <w:embedBold r:id="rId6" w:fontKey="{E5AF8CC3-1E5A-E544-A959-508B4CF96E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C38956C-6438-BB43-9F84-966B6F32E0B9}"/>
    <w:embedBold r:id="rId8" w:fontKey="{551FA5EB-691F-7D4E-BD10-4621FB9821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9550E7A-6037-C54E-BF70-8F583277A7D3}"/>
    <w:embedBold r:id="rId10" w:fontKey="{4A94A34A-56DC-944A-96C8-C710CC9B394E}"/>
    <w:embedBoldItalic r:id="rId11" w:fontKey="{D501A2A8-ED29-9841-A5DC-3C366673D11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2" w:fontKey="{7FB56FE0-F6C3-7544-AE8B-EAD1113051CD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3" w:fontKey="{385BE9A4-9B65-814C-93C1-EDD4C51EF0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B34"/>
    <w:multiLevelType w:val="multilevel"/>
    <w:tmpl w:val="988842B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543442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4FD"/>
    <w:rsid w:val="001B24FD"/>
    <w:rsid w:val="001E5CCE"/>
    <w:rsid w:val="002E6620"/>
    <w:rsid w:val="00A95526"/>
    <w:rsid w:val="00B10E63"/>
    <w:rsid w:val="00C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E52C4"/>
  <w15:docId w15:val="{D28A2060-81B0-2043-A509-C9D1671B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TitleChar">
    <w:name w:val="Title Char"/>
    <w:basedOn w:val="DefaultParagraphFont"/>
    <w:link w:val="Title"/>
    <w:uiPriority w:val="10"/>
    <w:rsid w:val="00A95526"/>
    <w:rPr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A9552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5526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95526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A95526"/>
    <w:pPr>
      <w:ind w:left="44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5526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95526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95526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95526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95526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95526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95526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ngidentity.atlassian.net/browse/PDA-6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ydKvpF7lIEd_3E6S5WuM7FfjbcGHA7rtniq76R25ws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DD0D7B-11F9-4944-8182-26385778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656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Brailsford</cp:lastModifiedBy>
  <cp:revision>2</cp:revision>
  <dcterms:created xsi:type="dcterms:W3CDTF">2026-03-10T17:54:00Z</dcterms:created>
  <dcterms:modified xsi:type="dcterms:W3CDTF">2026-03-10T17:54:00Z</dcterms:modified>
</cp:coreProperties>
</file>